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Executive AI Starter Guide</w:t>
      </w:r>
    </w:p>
    <w:p>
      <w:r>
        <w:t>A practical introduction to Artificial Intelligence for business leaders.</w:t>
        <w:br/>
      </w:r>
    </w:p>
    <w:p>
      <w:pPr>
        <w:pStyle w:val="Heading2"/>
      </w:pPr>
      <w:r>
        <w:t>1. What is AI?</w:t>
      </w:r>
    </w:p>
    <w:p>
      <w:r>
        <w:t>Artificial Intelligence (AI) refers to software that can analyse information, generate content, recognise patterns and support decision-making. Generative AI creates new text, images, code and presentations from natural language instructions.</w:t>
      </w:r>
    </w:p>
    <w:p>
      <w:pPr>
        <w:pStyle w:val="Heading2"/>
      </w:pPr>
      <w:r>
        <w:t>2. Why AI Matters</w:t>
      </w:r>
    </w:p>
    <w:p>
      <w:pPr>
        <w:pStyle w:val="ListBullet"/>
      </w:pPr>
      <w:r>
        <w:t>Increase employee productivity</w:t>
      </w:r>
    </w:p>
    <w:p>
      <w:pPr>
        <w:pStyle w:val="ListBullet"/>
      </w:pPr>
      <w:r>
        <w:t>Improve decision-making</w:t>
      </w:r>
    </w:p>
    <w:p>
      <w:pPr>
        <w:pStyle w:val="ListBullet"/>
      </w:pPr>
      <w:r>
        <w:t>Reduce repetitive work</w:t>
      </w:r>
    </w:p>
    <w:p>
      <w:pPr>
        <w:pStyle w:val="ListBullet"/>
      </w:pPr>
      <w:r>
        <w:t>Enhance customer experience</w:t>
      </w:r>
    </w:p>
    <w:p>
      <w:pPr>
        <w:pStyle w:val="ListBullet"/>
      </w:pPr>
      <w:r>
        <w:t>Create competitive advantage</w:t>
      </w:r>
    </w:p>
    <w:p>
      <w:pPr>
        <w:pStyle w:val="Heading2"/>
      </w:pPr>
      <w:r>
        <w:t>3. High-Value Business Use Cases</w:t>
      </w:r>
    </w:p>
    <w:p>
      <w:pPr>
        <w:pStyle w:val="ListBullet"/>
      </w:pPr>
      <w:r>
        <w:t>Executive reporting</w:t>
      </w:r>
    </w:p>
    <w:p>
      <w:pPr>
        <w:pStyle w:val="ListBullet"/>
      </w:pPr>
      <w:r>
        <w:t>Meeting summaries</w:t>
      </w:r>
    </w:p>
    <w:p>
      <w:pPr>
        <w:pStyle w:val="ListBullet"/>
      </w:pPr>
      <w:r>
        <w:t>Email drafting</w:t>
      </w:r>
    </w:p>
    <w:p>
      <w:pPr>
        <w:pStyle w:val="ListBullet"/>
      </w:pPr>
      <w:r>
        <w:t>Market research</w:t>
      </w:r>
    </w:p>
    <w:p>
      <w:pPr>
        <w:pStyle w:val="ListBullet"/>
      </w:pPr>
      <w:r>
        <w:t>Financial analysis</w:t>
      </w:r>
    </w:p>
    <w:p>
      <w:pPr>
        <w:pStyle w:val="ListBullet"/>
      </w:pPr>
      <w:r>
        <w:t>Policy creation</w:t>
      </w:r>
    </w:p>
    <w:p>
      <w:pPr>
        <w:pStyle w:val="ListBullet"/>
      </w:pPr>
      <w:r>
        <w:t>Customer service</w:t>
      </w:r>
    </w:p>
    <w:p>
      <w:pPr>
        <w:pStyle w:val="ListBullet"/>
      </w:pPr>
      <w:r>
        <w:t>Knowledge management</w:t>
      </w:r>
    </w:p>
    <w:p>
      <w:pPr>
        <w:pStyle w:val="Heading2"/>
      </w:pPr>
      <w:r>
        <w:t>4. Executive Checklist</w:t>
      </w:r>
    </w:p>
    <w:p>
      <w:pPr>
        <w:pStyle w:val="ListBullet"/>
      </w:pPr>
      <w:r>
        <w:t>Identify 3 repetitive business processes</w:t>
      </w:r>
    </w:p>
    <w:p>
      <w:pPr>
        <w:pStyle w:val="ListBullet"/>
      </w:pPr>
      <w:r>
        <w:t>Select approved AI tools</w:t>
      </w:r>
    </w:p>
    <w:p>
      <w:pPr>
        <w:pStyle w:val="ListBullet"/>
      </w:pPr>
      <w:r>
        <w:t>Develop an AI acceptable use policy</w:t>
      </w:r>
    </w:p>
    <w:p>
      <w:pPr>
        <w:pStyle w:val="ListBullet"/>
      </w:pPr>
      <w:r>
        <w:t>Complete an AI risk assessment</w:t>
      </w:r>
    </w:p>
    <w:p>
      <w:pPr>
        <w:pStyle w:val="ListBullet"/>
      </w:pPr>
      <w:r>
        <w:t>Train employees</w:t>
      </w:r>
    </w:p>
    <w:p>
      <w:pPr>
        <w:pStyle w:val="ListBullet"/>
      </w:pPr>
      <w:r>
        <w:t>Measure productivity improvements</w:t>
      </w:r>
    </w:p>
    <w:p>
      <w:pPr>
        <w:pStyle w:val="Heading2"/>
      </w:pPr>
      <w:r>
        <w:t>5. Common Risks</w:t>
      </w:r>
    </w:p>
    <w:p>
      <w:pPr>
        <w:pStyle w:val="ListBullet"/>
      </w:pPr>
      <w:r>
        <w:t>Inaccurate outputs (hallucinations)</w:t>
      </w:r>
    </w:p>
    <w:p>
      <w:pPr>
        <w:pStyle w:val="ListBullet"/>
      </w:pPr>
      <w:r>
        <w:t>Data privacy breaches</w:t>
      </w:r>
    </w:p>
    <w:p>
      <w:pPr>
        <w:pStyle w:val="ListBullet"/>
      </w:pPr>
      <w:r>
        <w:t>Bias</w:t>
      </w:r>
    </w:p>
    <w:p>
      <w:pPr>
        <w:pStyle w:val="ListBullet"/>
      </w:pPr>
      <w:r>
        <w:t>Copyright and IP issues</w:t>
      </w:r>
    </w:p>
    <w:p>
      <w:pPr>
        <w:pStyle w:val="ListBullet"/>
      </w:pPr>
      <w:r>
        <w:t>Cyber security risks</w:t>
      </w:r>
    </w:p>
    <w:p>
      <w:pPr>
        <w:pStyle w:val="ListBullet"/>
      </w:pPr>
      <w:r>
        <w:t>Over-reliance without human review</w:t>
      </w:r>
    </w:p>
    <w:p>
      <w:pPr>
        <w:pStyle w:val="Heading2"/>
      </w:pPr>
      <w:r>
        <w:t>6. AI Governance Essentials</w:t>
      </w:r>
    </w:p>
    <w:p>
      <w:r>
        <w:t>Successful AI adoption requires executive oversight, clear policies, risk management, approved tools, human review, employee training and ongoing monitoring.</w:t>
      </w:r>
    </w:p>
    <w:p>
      <w:pPr>
        <w:pStyle w:val="Heading2"/>
      </w:pPr>
      <w:r>
        <w:t>7. Your 30-Day AI Action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Week</w:t>
            </w:r>
          </w:p>
        </w:tc>
        <w:tc>
          <w:tcPr>
            <w:tcW w:type="dxa" w:w="4320"/>
          </w:tcPr>
          <w:p>
            <w:r>
              <w:t>Action</w:t>
            </w:r>
          </w:p>
        </w:tc>
      </w:tr>
      <w:tr>
        <w:tc>
          <w:tcPr>
            <w:tcW w:type="dxa" w:w="4320"/>
          </w:tcPr>
          <w:p>
            <w:r>
              <w:t>1</w:t>
            </w:r>
          </w:p>
        </w:tc>
        <w:tc>
          <w:tcPr>
            <w:tcW w:type="dxa" w:w="4320"/>
          </w:tcPr>
          <w:p>
            <w:r>
              <w:t>Identify business opportunities and nominate an executive sponsor.</w:t>
            </w:r>
          </w:p>
        </w:tc>
      </w:tr>
      <w:tr>
        <w:tc>
          <w:tcPr>
            <w:tcW w:type="dxa" w:w="4320"/>
          </w:tcPr>
          <w:p>
            <w:r>
              <w:t>2</w:t>
            </w:r>
          </w:p>
        </w:tc>
        <w:tc>
          <w:tcPr>
            <w:tcW w:type="dxa" w:w="4320"/>
          </w:tcPr>
          <w:p>
            <w:r>
              <w:t>Pilot one approved AI tool with a small team.</w:t>
            </w:r>
          </w:p>
        </w:tc>
      </w:tr>
      <w:tr>
        <w:tc>
          <w:tcPr>
            <w:tcW w:type="dxa" w:w="4320"/>
          </w:tcPr>
          <w:p>
            <w:r>
              <w:t>3</w:t>
            </w:r>
          </w:p>
        </w:tc>
        <w:tc>
          <w:tcPr>
            <w:tcW w:type="dxa" w:w="4320"/>
          </w:tcPr>
          <w:p>
            <w:r>
              <w:t>Create an AI policy and complete a risk assessment.</w:t>
            </w:r>
          </w:p>
        </w:tc>
      </w:tr>
      <w:tr>
        <w:tc>
          <w:tcPr>
            <w:tcW w:type="dxa" w:w="4320"/>
          </w:tcPr>
          <w:p>
            <w:r>
              <w:t>4</w:t>
            </w:r>
          </w:p>
        </w:tc>
        <w:tc>
          <w:tcPr>
            <w:tcW w:type="dxa" w:w="4320"/>
          </w:tcPr>
          <w:p>
            <w:r>
              <w:t>Review results, gather feedback and plan wider rollout.</w:t>
            </w:r>
          </w:p>
        </w:tc>
      </w:tr>
    </w:tbl>
    <w:p>
      <w:pPr>
        <w:pStyle w:val="Heading2"/>
      </w:pPr>
      <w:r>
        <w:t>Key Takeaways</w:t>
      </w:r>
    </w:p>
    <w:p>
      <w:pPr>
        <w:pStyle w:val="ListBullet"/>
      </w:pPr>
      <w:r>
        <w:t>Think business outcomes before technology.</w:t>
      </w:r>
    </w:p>
    <w:p>
      <w:pPr>
        <w:pStyle w:val="ListBullet"/>
      </w:pPr>
      <w:r>
        <w:t>Start small and scale responsibly.</w:t>
      </w:r>
    </w:p>
    <w:p>
      <w:pPr>
        <w:pStyle w:val="ListBullet"/>
      </w:pPr>
      <w:r>
        <w:t>Governance is as important as innovation.</w:t>
      </w:r>
    </w:p>
    <w:p>
      <w:pPr>
        <w:pStyle w:val="ListBullet"/>
      </w:pPr>
      <w:r>
        <w:t>AI should augment people, not replace accountability.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